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E0B05" w:rsidRPr="006303B5" w:rsidRDefault="00A54D95">
      <w:pPr>
        <w:jc w:val="right"/>
        <w:rPr>
          <w:rFonts w:asciiTheme="minorHAnsi" w:hAnsiTheme="minorHAnsi"/>
          <w:sz w:val="40"/>
        </w:rPr>
      </w:pPr>
      <w:r w:rsidRPr="006303B5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6B9266F" wp14:editId="18045003">
                <wp:simplePos x="0" y="0"/>
                <wp:positionH relativeFrom="column">
                  <wp:posOffset>-47625</wp:posOffset>
                </wp:positionH>
                <wp:positionV relativeFrom="paragraph">
                  <wp:posOffset>-3810</wp:posOffset>
                </wp:positionV>
                <wp:extent cx="3494405" cy="561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05" w:rsidRPr="0086793E" w:rsidRDefault="001E0B05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GYMNASIUM SCHLOß HOLTE-STUKENBROCK </w:t>
                            </w:r>
                          </w:p>
                          <w:p w:rsidR="001E0B05" w:rsidRPr="0086793E" w:rsidRDefault="001E0B05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Holter Straße 155</w:t>
                            </w:r>
                          </w:p>
                          <w:p w:rsidR="001E0B05" w:rsidRPr="0086793E" w:rsidRDefault="001E0B05">
                            <w:pPr>
                              <w:pStyle w:val="berschrift3"/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679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33758 </w:t>
                            </w:r>
                            <w:proofErr w:type="spellStart"/>
                            <w:r w:rsidRPr="008679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Schloß</w:t>
                            </w:r>
                            <w:proofErr w:type="spellEnd"/>
                            <w:r w:rsidRPr="008679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Holte-Stukenbrock</w:t>
                            </w:r>
                            <w:r w:rsidRPr="008679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92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.3pt;width:275.15pt;height:44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" stroked="f">
                <v:textbox inset="0,0,0,0">
                  <w:txbxContent>
                    <w:p w:rsidR="001E0B05" w:rsidRPr="0086793E" w:rsidRDefault="001E0B05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GYMNASIUM SCHLOß HOLTE-STUKENBROCK </w:t>
                      </w:r>
                    </w:p>
                    <w:p w:rsidR="001E0B05" w:rsidRPr="0086793E" w:rsidRDefault="001E0B05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Holter Straße 155</w:t>
                      </w:r>
                    </w:p>
                    <w:p w:rsidR="001E0B05" w:rsidRPr="0086793E" w:rsidRDefault="001E0B05">
                      <w:pPr>
                        <w:pStyle w:val="berschrift3"/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679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33758 </w:t>
                      </w:r>
                      <w:proofErr w:type="spellStart"/>
                      <w:r w:rsidRPr="008679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Schloß</w:t>
                      </w:r>
                      <w:proofErr w:type="spellEnd"/>
                      <w:r w:rsidRPr="008679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Holte-Stukenbrock</w:t>
                      </w:r>
                      <w:r w:rsidRPr="008679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95646A" w:rsidRPr="006303B5">
        <w:rPr>
          <w:rFonts w:asciiTheme="minorHAnsi" w:hAnsiTheme="minorHAnsi"/>
          <w:noProof/>
          <w:sz w:val="40"/>
          <w:lang w:eastAsia="de-DE"/>
        </w:rPr>
        <w:drawing>
          <wp:inline distT="0" distB="0" distL="0" distR="0" wp14:anchorId="7B9C32F7" wp14:editId="325C39C6">
            <wp:extent cx="704850" cy="60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</w:p>
    <w:p w:rsidR="001E0B05" w:rsidRPr="006303B5" w:rsidRDefault="000D54FC">
      <w:pPr>
        <w:jc w:val="right"/>
        <w:rPr>
          <w:rFonts w:asciiTheme="minorHAnsi" w:hAnsiTheme="minorHAnsi"/>
          <w:sz w:val="16"/>
        </w:rPr>
      </w:pPr>
      <w:r w:rsidRPr="006303B5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2A815" wp14:editId="26570645">
                <wp:simplePos x="0" y="0"/>
                <wp:positionH relativeFrom="column">
                  <wp:posOffset>-125095</wp:posOffset>
                </wp:positionH>
                <wp:positionV relativeFrom="paragraph">
                  <wp:posOffset>167640</wp:posOffset>
                </wp:positionV>
                <wp:extent cx="2914650" cy="666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3A8" w:rsidRPr="0086793E" w:rsidRDefault="001E0B05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Sc</w:t>
                            </w:r>
                            <w:r w:rsidR="006B3FC3"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hülerinnen und Schüler de</w:t>
                            </w:r>
                            <w:r w:rsidR="006F2601"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s Jahrgang 8 und deren </w:t>
                            </w:r>
                            <w:r w:rsidR="0095646A"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Eltern und </w:t>
                            </w:r>
                          </w:p>
                          <w:p w:rsidR="001E0B05" w:rsidRDefault="006F2601">
                            <w:pPr>
                              <w:rPr>
                                <w:rFonts w:ascii="TheSans-Plain" w:hAnsi="TheSans-Plain"/>
                                <w:b/>
                                <w:szCs w:val="24"/>
                              </w:rPr>
                            </w:pPr>
                            <w:r w:rsidRPr="0086793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Erziehungsberechtigte</w:t>
                            </w:r>
                            <w:r w:rsidR="006B3FC3">
                              <w:rPr>
                                <w:rFonts w:ascii="TheSans-Plain" w:hAnsi="TheSans-Plai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A815" id="Text Box 3" o:spid="_x0000_s1027" type="#_x0000_t202" style="position:absolute;left:0;text-align:left;margin-left:-9.85pt;margin-top:13.2pt;width:229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" stroked="f">
                <v:textbox>
                  <w:txbxContent>
                    <w:p w:rsidR="002A03A8" w:rsidRPr="0086793E" w:rsidRDefault="001E0B05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Sc</w:t>
                      </w:r>
                      <w:r w:rsidR="006B3FC3"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hülerinnen und Schüler de</w:t>
                      </w:r>
                      <w:r w:rsidR="006F2601"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s Jahrgang 8 und deren </w:t>
                      </w:r>
                      <w:r w:rsidR="0095646A"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Eltern und </w:t>
                      </w:r>
                    </w:p>
                    <w:p w:rsidR="001E0B05" w:rsidRDefault="006F2601">
                      <w:pPr>
                        <w:rPr>
                          <w:rFonts w:ascii="TheSans-Plain" w:hAnsi="TheSans-Plain"/>
                          <w:b/>
                          <w:szCs w:val="24"/>
                        </w:rPr>
                      </w:pPr>
                      <w:r w:rsidRPr="0086793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Erziehungsberechtigte</w:t>
                      </w:r>
                      <w:r w:rsidR="006B3FC3">
                        <w:rPr>
                          <w:rFonts w:ascii="TheSans-Plain" w:hAnsi="TheSans-Plain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40"/>
        </w:rPr>
        <w:tab/>
      </w:r>
      <w:r w:rsidR="001E0B05" w:rsidRPr="006303B5">
        <w:rPr>
          <w:rFonts w:asciiTheme="minorHAnsi" w:hAnsiTheme="minorHAnsi"/>
          <w:sz w:val="16"/>
        </w:rPr>
        <w:t xml:space="preserve">          </w:t>
      </w:r>
    </w:p>
    <w:p w:rsidR="00517D90" w:rsidRPr="0086793E" w:rsidRDefault="001E0B05" w:rsidP="00517D90">
      <w:pPr>
        <w:rPr>
          <w:rFonts w:asciiTheme="minorHAnsi" w:hAnsiTheme="minorHAnsi" w:cstheme="minorHAnsi"/>
          <w:sz w:val="16"/>
        </w:rPr>
      </w:pPr>
      <w:r w:rsidRPr="006303B5">
        <w:rPr>
          <w:rFonts w:asciiTheme="minorHAnsi" w:hAnsiTheme="minorHAnsi"/>
          <w:sz w:val="40"/>
        </w:rPr>
        <w:t xml:space="preserve">               </w:t>
      </w:r>
      <w:hyperlink r:id="rId9" w:history="1">
        <w:r w:rsidR="00517D90" w:rsidRPr="00AE0BE3">
          <w:rPr>
            <w:rStyle w:val="Hyperlink"/>
            <w:rFonts w:asciiTheme="minorHAnsi" w:hAnsiTheme="minorHAnsi" w:cstheme="minorHAnsi"/>
            <w:sz w:val="18"/>
          </w:rPr>
          <w:t>w</w:t>
        </w:r>
        <w:r w:rsidR="00517D90" w:rsidRPr="00AE0BE3">
          <w:rPr>
            <w:rStyle w:val="Hyperlink"/>
            <w:rFonts w:asciiTheme="minorHAnsi" w:hAnsiTheme="minorHAnsi" w:cstheme="minorHAnsi"/>
            <w:sz w:val="18"/>
          </w:rPr>
          <w:t>w</w:t>
        </w:r>
        <w:r w:rsidR="00517D90" w:rsidRPr="00AE0BE3">
          <w:rPr>
            <w:rStyle w:val="Hyperlink"/>
            <w:rFonts w:asciiTheme="minorHAnsi" w:hAnsiTheme="minorHAnsi" w:cstheme="minorHAnsi"/>
            <w:sz w:val="18"/>
          </w:rPr>
          <w:t>w.g</w:t>
        </w:r>
        <w:r w:rsidR="00517D90" w:rsidRPr="00AE0BE3">
          <w:rPr>
            <w:rStyle w:val="Hyperlink"/>
            <w:rFonts w:asciiTheme="minorHAnsi" w:hAnsiTheme="minorHAnsi" w:cstheme="minorHAnsi"/>
            <w:sz w:val="18"/>
          </w:rPr>
          <w:t>y</w:t>
        </w:r>
        <w:r w:rsidR="00517D90" w:rsidRPr="00AE0BE3">
          <w:rPr>
            <w:rStyle w:val="Hyperlink"/>
            <w:rFonts w:asciiTheme="minorHAnsi" w:hAnsiTheme="minorHAnsi" w:cstheme="minorHAnsi"/>
            <w:sz w:val="18"/>
          </w:rPr>
          <w:t>mnasium-shs.de</w:t>
        </w:r>
      </w:hyperlink>
    </w:p>
    <w:p w:rsidR="00517D90" w:rsidRPr="0086793E" w:rsidRDefault="00517D90" w:rsidP="00517D90">
      <w:pPr>
        <w:ind w:left="5664" w:firstLine="708"/>
        <w:rPr>
          <w:rFonts w:asciiTheme="minorHAnsi" w:hAnsiTheme="minorHAnsi" w:cstheme="minorHAnsi"/>
          <w:sz w:val="16"/>
          <w:lang w:val="it-IT"/>
        </w:rPr>
      </w:pPr>
      <w:r w:rsidRPr="0086793E">
        <w:rPr>
          <w:rFonts w:asciiTheme="minorHAnsi" w:hAnsiTheme="minorHAnsi" w:cstheme="minorHAnsi"/>
          <w:sz w:val="16"/>
          <w:lang w:val="it-IT"/>
        </w:rPr>
        <w:t>E-MAIL: gymnasium@stadt-shs.de</w:t>
      </w:r>
    </w:p>
    <w:p w:rsidR="00517D90" w:rsidRPr="0086793E" w:rsidRDefault="00517D90" w:rsidP="00517D90">
      <w:pPr>
        <w:rPr>
          <w:rFonts w:asciiTheme="minorHAnsi" w:hAnsiTheme="minorHAnsi" w:cstheme="minorHAnsi"/>
          <w:sz w:val="16"/>
        </w:rPr>
      </w:pPr>
      <w:r w:rsidRPr="0086793E">
        <w:rPr>
          <w:rFonts w:asciiTheme="minorHAnsi" w:hAnsiTheme="minorHAnsi" w:cstheme="minorHAnsi"/>
          <w:sz w:val="16"/>
          <w:lang w:val="it-IT"/>
        </w:rPr>
        <w:t xml:space="preserve"> </w:t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  <w:lang w:val="it-IT"/>
        </w:rPr>
        <w:tab/>
        <w:t xml:space="preserve">   </w:t>
      </w:r>
      <w:r w:rsidRPr="0086793E">
        <w:rPr>
          <w:rFonts w:asciiTheme="minorHAnsi" w:hAnsiTheme="minorHAnsi" w:cstheme="minorHAnsi"/>
          <w:sz w:val="16"/>
          <w:lang w:val="it-IT"/>
        </w:rPr>
        <w:tab/>
      </w:r>
      <w:r w:rsidRPr="0086793E">
        <w:rPr>
          <w:rFonts w:asciiTheme="minorHAnsi" w:hAnsiTheme="minorHAnsi" w:cstheme="minorHAnsi"/>
          <w:sz w:val="16"/>
        </w:rPr>
        <w:t>Tel.: 05207/8905-6200</w:t>
      </w:r>
    </w:p>
    <w:p w:rsidR="00517D90" w:rsidRPr="0086793E" w:rsidRDefault="00517D90" w:rsidP="00517D90">
      <w:pPr>
        <w:rPr>
          <w:rFonts w:asciiTheme="minorHAnsi" w:hAnsiTheme="minorHAnsi" w:cstheme="minorHAnsi"/>
          <w:sz w:val="16"/>
        </w:rPr>
      </w:pPr>
      <w:r w:rsidRPr="0086793E">
        <w:rPr>
          <w:rFonts w:asciiTheme="minorHAnsi" w:hAnsiTheme="minorHAnsi" w:cstheme="minorHAnsi"/>
          <w:sz w:val="16"/>
        </w:rPr>
        <w:t xml:space="preserve"> </w:t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  <w:t xml:space="preserve">    </w:t>
      </w:r>
      <w:r w:rsidRPr="0086793E">
        <w:rPr>
          <w:rFonts w:asciiTheme="minorHAnsi" w:hAnsiTheme="minorHAnsi" w:cstheme="minorHAnsi"/>
          <w:sz w:val="16"/>
        </w:rPr>
        <w:tab/>
        <w:t>Fax: 05207/8905-6266</w:t>
      </w:r>
    </w:p>
    <w:p w:rsidR="00517D90" w:rsidRPr="0086793E" w:rsidRDefault="00517D90" w:rsidP="00517D90">
      <w:pPr>
        <w:rPr>
          <w:rFonts w:asciiTheme="minorHAnsi" w:hAnsiTheme="minorHAnsi" w:cstheme="minorHAnsi"/>
          <w:sz w:val="16"/>
        </w:rPr>
      </w:pP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  <w:t>Kontakt:</w:t>
      </w:r>
      <w:r>
        <w:rPr>
          <w:rFonts w:asciiTheme="minorHAnsi" w:hAnsiTheme="minorHAnsi" w:cstheme="minorHAnsi"/>
          <w:sz w:val="16"/>
        </w:rPr>
        <w:t xml:space="preserve"> </w:t>
      </w:r>
      <w:r w:rsidRPr="0086793E">
        <w:rPr>
          <w:rFonts w:asciiTheme="minorHAnsi" w:hAnsiTheme="minorHAnsi" w:cstheme="minorHAnsi"/>
          <w:sz w:val="16"/>
        </w:rPr>
        <w:t>05207/890562</w:t>
      </w:r>
      <w:r>
        <w:rPr>
          <w:rFonts w:asciiTheme="minorHAnsi" w:hAnsiTheme="minorHAnsi" w:cstheme="minorHAnsi"/>
          <w:sz w:val="16"/>
        </w:rPr>
        <w:t>00</w:t>
      </w:r>
    </w:p>
    <w:p w:rsidR="00517D90" w:rsidRPr="0086793E" w:rsidRDefault="00517D90" w:rsidP="00517D90">
      <w:pPr>
        <w:rPr>
          <w:rFonts w:asciiTheme="minorHAnsi" w:hAnsiTheme="minorHAnsi" w:cstheme="minorHAnsi"/>
          <w:sz w:val="16"/>
        </w:rPr>
      </w:pP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</w:r>
      <w:r w:rsidRPr="0086793E">
        <w:rPr>
          <w:rFonts w:asciiTheme="minorHAnsi" w:hAnsiTheme="minorHAnsi" w:cstheme="minorHAnsi"/>
          <w:sz w:val="16"/>
        </w:rPr>
        <w:tab/>
        <w:t xml:space="preserve">Datum: </w:t>
      </w:r>
      <w:r w:rsidR="000D54FC">
        <w:rPr>
          <w:rFonts w:asciiTheme="minorHAnsi" w:hAnsiTheme="minorHAnsi" w:cstheme="minorHAnsi"/>
          <w:sz w:val="16"/>
        </w:rPr>
        <w:t>30</w:t>
      </w:r>
      <w:r>
        <w:rPr>
          <w:rFonts w:asciiTheme="minorHAnsi" w:hAnsiTheme="minorHAnsi" w:cstheme="minorHAnsi"/>
          <w:sz w:val="16"/>
        </w:rPr>
        <w:t>.</w:t>
      </w:r>
      <w:r w:rsidR="000D54FC">
        <w:rPr>
          <w:rFonts w:asciiTheme="minorHAnsi" w:hAnsiTheme="minorHAnsi" w:cstheme="minorHAnsi"/>
          <w:sz w:val="16"/>
        </w:rPr>
        <w:t>08</w:t>
      </w:r>
      <w:r>
        <w:rPr>
          <w:rFonts w:asciiTheme="minorHAnsi" w:hAnsiTheme="minorHAnsi" w:cstheme="minorHAnsi"/>
          <w:sz w:val="16"/>
        </w:rPr>
        <w:t>.20</w:t>
      </w:r>
      <w:r w:rsidR="000D54FC">
        <w:rPr>
          <w:rFonts w:asciiTheme="minorHAnsi" w:hAnsiTheme="minorHAnsi" w:cstheme="minorHAnsi"/>
          <w:sz w:val="16"/>
        </w:rPr>
        <w:t>20</w:t>
      </w:r>
    </w:p>
    <w:p w:rsidR="001E0B05" w:rsidRPr="00517D90" w:rsidRDefault="001E0B05" w:rsidP="00517D90">
      <w:pPr>
        <w:jc w:val="center"/>
        <w:rPr>
          <w:rFonts w:asciiTheme="minorHAnsi" w:hAnsiTheme="minorHAnsi"/>
          <w:sz w:val="20"/>
          <w:lang w:val="fr-FR"/>
        </w:rPr>
      </w:pPr>
      <w:r w:rsidRPr="006303B5">
        <w:rPr>
          <w:rFonts w:asciiTheme="minorHAnsi" w:hAnsiTheme="minorHAnsi"/>
          <w:sz w:val="40"/>
        </w:rPr>
        <w:t xml:space="preserve">    </w:t>
      </w:r>
      <w:r w:rsidRPr="006303B5">
        <w:rPr>
          <w:rFonts w:asciiTheme="minorHAnsi" w:hAnsiTheme="minorHAnsi"/>
          <w:sz w:val="20"/>
        </w:rPr>
        <w:t xml:space="preserve"> </w:t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</w:r>
      <w:r w:rsidRPr="006303B5">
        <w:rPr>
          <w:rFonts w:asciiTheme="minorHAnsi" w:hAnsiTheme="minorHAnsi"/>
          <w:sz w:val="20"/>
        </w:rPr>
        <w:tab/>
        <w:t xml:space="preserve">   </w:t>
      </w:r>
    </w:p>
    <w:p w:rsidR="001C4A9F" w:rsidRPr="0086793E" w:rsidRDefault="001E0B05" w:rsidP="00517D90">
      <w:pPr>
        <w:rPr>
          <w:rFonts w:asciiTheme="minorHAnsi" w:hAnsiTheme="minorHAnsi" w:cstheme="minorHAnsi"/>
          <w:sz w:val="16"/>
        </w:rPr>
      </w:pPr>
      <w:r w:rsidRPr="006303B5">
        <w:rPr>
          <w:rFonts w:asciiTheme="minorHAnsi" w:hAnsiTheme="minorHAnsi"/>
          <w:sz w:val="16"/>
        </w:rPr>
        <w:tab/>
      </w:r>
      <w:r w:rsidRPr="006303B5">
        <w:rPr>
          <w:rFonts w:asciiTheme="minorHAnsi" w:hAnsiTheme="minorHAnsi"/>
          <w:sz w:val="16"/>
        </w:rPr>
        <w:tab/>
      </w:r>
      <w:r w:rsidRPr="006303B5">
        <w:rPr>
          <w:rFonts w:asciiTheme="minorHAnsi" w:hAnsiTheme="minorHAnsi"/>
          <w:sz w:val="16"/>
        </w:rPr>
        <w:tab/>
      </w:r>
      <w:r w:rsidRPr="006303B5">
        <w:rPr>
          <w:rFonts w:asciiTheme="minorHAnsi" w:hAnsiTheme="minorHAnsi"/>
          <w:sz w:val="16"/>
        </w:rPr>
        <w:tab/>
      </w:r>
      <w:r w:rsidRPr="006303B5">
        <w:rPr>
          <w:rFonts w:asciiTheme="minorHAnsi" w:hAnsiTheme="minorHAnsi"/>
          <w:sz w:val="16"/>
        </w:rPr>
        <w:tab/>
        <w:t xml:space="preserve">                                        </w:t>
      </w:r>
      <w:r w:rsidR="00517D90">
        <w:rPr>
          <w:rFonts w:asciiTheme="minorHAnsi" w:hAnsiTheme="minorHAnsi"/>
          <w:sz w:val="16"/>
        </w:rPr>
        <w:tab/>
      </w:r>
      <w:r w:rsidR="00517D90">
        <w:rPr>
          <w:rFonts w:asciiTheme="minorHAnsi" w:hAnsiTheme="minorHAnsi"/>
          <w:sz w:val="16"/>
        </w:rPr>
        <w:tab/>
      </w:r>
    </w:p>
    <w:p w:rsidR="006F2601" w:rsidRPr="0086793E" w:rsidRDefault="00D84826" w:rsidP="006F2601">
      <w:pPr>
        <w:pStyle w:val="berschrift4"/>
        <w:rPr>
          <w:rFonts w:asciiTheme="minorHAnsi" w:hAnsiTheme="minorHAnsi" w:cstheme="minorHAnsi"/>
        </w:rPr>
      </w:pPr>
      <w:r w:rsidRPr="0086793E">
        <w:rPr>
          <w:rFonts w:asciiTheme="minorHAnsi" w:hAnsiTheme="minorHAnsi" w:cstheme="minorHAnsi"/>
        </w:rPr>
        <w:t xml:space="preserve">Berufswahlorientierung </w:t>
      </w:r>
      <w:r w:rsidR="006F2601" w:rsidRPr="0086793E">
        <w:rPr>
          <w:rFonts w:asciiTheme="minorHAnsi" w:hAnsiTheme="minorHAnsi" w:cstheme="minorHAnsi"/>
        </w:rPr>
        <w:t xml:space="preserve">im Rahmen von </w:t>
      </w:r>
      <w:proofErr w:type="spellStart"/>
      <w:r w:rsidR="006F2601" w:rsidRPr="0086793E">
        <w:rPr>
          <w:rFonts w:asciiTheme="minorHAnsi" w:hAnsiTheme="minorHAnsi" w:cstheme="minorHAnsi"/>
        </w:rPr>
        <w:t>KAoA</w:t>
      </w:r>
      <w:proofErr w:type="spellEnd"/>
      <w:r w:rsidR="006F2601" w:rsidRPr="0086793E">
        <w:rPr>
          <w:rFonts w:asciiTheme="minorHAnsi" w:hAnsiTheme="minorHAnsi" w:cstheme="minorHAnsi"/>
        </w:rPr>
        <w:t xml:space="preserve"> („Kein Abschluss ohne Anschluss“)</w:t>
      </w:r>
    </w:p>
    <w:p w:rsidR="006F2601" w:rsidRPr="0086793E" w:rsidRDefault="006F2601" w:rsidP="006F2601">
      <w:pPr>
        <w:pStyle w:val="berschrift4"/>
        <w:rPr>
          <w:rFonts w:asciiTheme="minorHAnsi" w:hAnsiTheme="minorHAnsi" w:cstheme="minorHAnsi"/>
        </w:rPr>
      </w:pPr>
    </w:p>
    <w:p w:rsidR="001E0B05" w:rsidRPr="0086793E" w:rsidRDefault="006F2601" w:rsidP="006F2601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Sehr </w:t>
      </w:r>
      <w:r w:rsidR="00D84826" w:rsidRPr="0086793E">
        <w:rPr>
          <w:rFonts w:asciiTheme="minorHAnsi" w:hAnsiTheme="minorHAnsi" w:cstheme="minorHAnsi"/>
          <w:sz w:val="22"/>
          <w:szCs w:val="22"/>
        </w:rPr>
        <w:t>geehrte Erziehungsberechtigte, liebe Schülerinnen und Schüler,</w:t>
      </w:r>
    </w:p>
    <w:p w:rsidR="00D84826" w:rsidRPr="0086793E" w:rsidRDefault="00D84826">
      <w:pPr>
        <w:rPr>
          <w:rFonts w:asciiTheme="minorHAnsi" w:hAnsiTheme="minorHAnsi" w:cstheme="minorHAnsi"/>
          <w:sz w:val="22"/>
          <w:szCs w:val="22"/>
        </w:rPr>
      </w:pPr>
    </w:p>
    <w:p w:rsidR="006F2601" w:rsidRPr="0086793E" w:rsidRDefault="00573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6F2601" w:rsidRPr="0086793E">
        <w:rPr>
          <w:rFonts w:asciiTheme="minorHAnsi" w:hAnsiTheme="minorHAnsi" w:cstheme="minorHAnsi"/>
          <w:sz w:val="22"/>
          <w:szCs w:val="22"/>
        </w:rPr>
        <w:t>im Rahmen der</w:t>
      </w:r>
      <w:r w:rsidR="00D84826" w:rsidRPr="0086793E">
        <w:rPr>
          <w:rFonts w:asciiTheme="minorHAnsi" w:hAnsiTheme="minorHAnsi" w:cstheme="minorHAnsi"/>
          <w:sz w:val="22"/>
          <w:szCs w:val="22"/>
        </w:rPr>
        <w:t xml:space="preserve"> Studien- und Berufswahlorientierung </w:t>
      </w:r>
      <w:r w:rsidR="006F2601" w:rsidRPr="0086793E">
        <w:rPr>
          <w:rFonts w:asciiTheme="minorHAnsi" w:hAnsiTheme="minorHAnsi" w:cstheme="minorHAnsi"/>
          <w:sz w:val="22"/>
          <w:szCs w:val="22"/>
        </w:rPr>
        <w:t xml:space="preserve">nimmt das Gymnasium an dem von der Landesregierung verbindlich festgelegten neuen Übergangssystem von der Schule in den Beruf oder </w:t>
      </w:r>
      <w:r w:rsidR="00024A14" w:rsidRPr="0086793E">
        <w:rPr>
          <w:rFonts w:asciiTheme="minorHAnsi" w:hAnsiTheme="minorHAnsi" w:cstheme="minorHAnsi"/>
          <w:sz w:val="22"/>
          <w:szCs w:val="22"/>
        </w:rPr>
        <w:t xml:space="preserve">in </w:t>
      </w:r>
      <w:r w:rsidR="006F2601" w:rsidRPr="0086793E">
        <w:rPr>
          <w:rFonts w:asciiTheme="minorHAnsi" w:hAnsiTheme="minorHAnsi" w:cstheme="minorHAnsi"/>
          <w:sz w:val="22"/>
          <w:szCs w:val="22"/>
        </w:rPr>
        <w:t>ein Studium</w:t>
      </w:r>
      <w:r w:rsidR="00151C5A" w:rsidRPr="0086793E">
        <w:rPr>
          <w:rFonts w:asciiTheme="minorHAnsi" w:hAnsiTheme="minorHAnsi" w:cstheme="minorHAnsi"/>
          <w:sz w:val="22"/>
          <w:szCs w:val="22"/>
        </w:rPr>
        <w:t>,</w:t>
      </w:r>
      <w:r w:rsidR="006F2601" w:rsidRPr="0086793E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6F2601" w:rsidRPr="0086793E">
        <w:rPr>
          <w:rFonts w:asciiTheme="minorHAnsi" w:hAnsiTheme="minorHAnsi" w:cstheme="minorHAnsi"/>
          <w:sz w:val="22"/>
          <w:szCs w:val="22"/>
        </w:rPr>
        <w:t>KAoA</w:t>
      </w:r>
      <w:proofErr w:type="spellEnd"/>
      <w:r w:rsidR="006F2601" w:rsidRPr="0086793E">
        <w:rPr>
          <w:rFonts w:asciiTheme="minorHAnsi" w:hAnsiTheme="minorHAnsi" w:cstheme="minorHAnsi"/>
          <w:sz w:val="22"/>
          <w:szCs w:val="22"/>
        </w:rPr>
        <w:t>“</w:t>
      </w:r>
      <w:r w:rsidR="00151C5A" w:rsidRPr="0086793E">
        <w:rPr>
          <w:rFonts w:asciiTheme="minorHAnsi" w:hAnsiTheme="minorHAnsi" w:cstheme="minorHAnsi"/>
          <w:sz w:val="22"/>
          <w:szCs w:val="22"/>
        </w:rPr>
        <w:t>,</w:t>
      </w:r>
      <w:r w:rsidR="006F2601" w:rsidRPr="0086793E">
        <w:rPr>
          <w:rFonts w:asciiTheme="minorHAnsi" w:hAnsiTheme="minorHAnsi" w:cstheme="minorHAnsi"/>
          <w:sz w:val="22"/>
          <w:szCs w:val="22"/>
        </w:rPr>
        <w:t xml:space="preserve"> teil. Ziel ist es die Schülerinnen und Schüler frühzeitig und mit standardisierten Modulen </w:t>
      </w:r>
      <w:r w:rsidR="00665381" w:rsidRPr="0086793E">
        <w:rPr>
          <w:rFonts w:asciiTheme="minorHAnsi" w:hAnsiTheme="minorHAnsi" w:cstheme="minorHAnsi"/>
          <w:sz w:val="22"/>
          <w:szCs w:val="22"/>
        </w:rPr>
        <w:t>bei ihrer</w:t>
      </w:r>
      <w:r w:rsidR="006F2601" w:rsidRPr="0086793E">
        <w:rPr>
          <w:rFonts w:asciiTheme="minorHAnsi" w:hAnsiTheme="minorHAnsi" w:cstheme="minorHAnsi"/>
          <w:sz w:val="22"/>
          <w:szCs w:val="22"/>
        </w:rPr>
        <w:t xml:space="preserve"> Berufs- oder Studienwahl </w:t>
      </w:r>
      <w:r w:rsidR="00665381" w:rsidRPr="0086793E">
        <w:rPr>
          <w:rFonts w:asciiTheme="minorHAnsi" w:hAnsiTheme="minorHAnsi" w:cstheme="minorHAnsi"/>
          <w:sz w:val="22"/>
          <w:szCs w:val="22"/>
        </w:rPr>
        <w:t>zu unterstützen</w:t>
      </w:r>
      <w:r w:rsidR="006F2601" w:rsidRPr="0086793E">
        <w:rPr>
          <w:rFonts w:asciiTheme="minorHAnsi" w:hAnsiTheme="minorHAnsi" w:cstheme="minorHAnsi"/>
          <w:sz w:val="22"/>
          <w:szCs w:val="22"/>
        </w:rPr>
        <w:t>.</w:t>
      </w:r>
    </w:p>
    <w:p w:rsidR="0050346F" w:rsidRPr="0086793E" w:rsidRDefault="006F2601">
      <w:pPr>
        <w:rPr>
          <w:rFonts w:asciiTheme="minorHAnsi" w:hAnsiTheme="minorHAnsi" w:cstheme="minorHAnsi"/>
          <w:i/>
          <w:color w:val="333333"/>
          <w:sz w:val="20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Im Jahrgang 8 werden die Schülerinnen und Schüler an einer Potenzialanalyse </w:t>
      </w:r>
      <w:r w:rsidR="0050346F" w:rsidRPr="0086793E">
        <w:rPr>
          <w:rFonts w:asciiTheme="minorHAnsi" w:hAnsiTheme="minorHAnsi" w:cstheme="minorHAnsi"/>
          <w:sz w:val="22"/>
          <w:szCs w:val="22"/>
        </w:rPr>
        <w:t>im ersten Halbjahr</w:t>
      </w:r>
      <w:r w:rsidRPr="0086793E">
        <w:rPr>
          <w:rFonts w:asciiTheme="minorHAnsi" w:hAnsiTheme="minorHAnsi" w:cstheme="minorHAnsi"/>
          <w:sz w:val="22"/>
          <w:szCs w:val="22"/>
        </w:rPr>
        <w:t xml:space="preserve"> teilnehmen</w:t>
      </w:r>
      <w:r w:rsidR="0050346F" w:rsidRPr="0086793E">
        <w:rPr>
          <w:rFonts w:asciiTheme="minorHAnsi" w:hAnsiTheme="minorHAnsi" w:cstheme="minorHAnsi"/>
          <w:sz w:val="22"/>
          <w:szCs w:val="22"/>
        </w:rPr>
        <w:t>: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50346F" w:rsidRPr="0086793E">
        <w:rPr>
          <w:rFonts w:asciiTheme="minorHAnsi" w:hAnsiTheme="minorHAnsi" w:cstheme="minorHAnsi"/>
          <w:i/>
          <w:sz w:val="22"/>
          <w:szCs w:val="22"/>
        </w:rPr>
        <w:t>„</w:t>
      </w:r>
      <w:r w:rsidR="0050346F" w:rsidRPr="0086793E">
        <w:rPr>
          <w:rFonts w:asciiTheme="minorHAnsi" w:hAnsiTheme="minorHAnsi" w:cstheme="minorHAnsi"/>
          <w:i/>
          <w:color w:val="333333"/>
          <w:sz w:val="20"/>
        </w:rPr>
        <w:t>Die Potenzialanalyse ist ein wichtiger Bestandteil der individuellen Förderung für Schülerinnen und Schüler im Rahmen ihrer Berufs- und Studienorientierung. Sie ermöglicht es ihnen, zu Beginn ihres Orientierungsprozesses durch Selbst- und Fremdeinschätzung sowie durch handlungsorientierte Verfahren ihre Potenziale zu entdecken…Das Ergebnis der Potenzialanalyse liefert ein breites Spektrum an Erkenntnissen, die für die weitere Berufs- und Studienorientierung genutzt werden können. Sie stellt keine Vorfestlegunge</w:t>
      </w:r>
      <w:r w:rsidR="0095646A" w:rsidRPr="0086793E">
        <w:rPr>
          <w:rFonts w:asciiTheme="minorHAnsi" w:hAnsiTheme="minorHAnsi" w:cstheme="minorHAnsi"/>
          <w:i/>
          <w:color w:val="333333"/>
          <w:sz w:val="20"/>
        </w:rPr>
        <w:t>n auf einen bestimmten Beruf dar</w:t>
      </w:r>
      <w:r w:rsidR="0050346F" w:rsidRPr="0086793E">
        <w:rPr>
          <w:rFonts w:asciiTheme="minorHAnsi" w:hAnsiTheme="minorHAnsi" w:cstheme="minorHAnsi"/>
          <w:i/>
          <w:color w:val="333333"/>
          <w:sz w:val="20"/>
        </w:rPr>
        <w:t>.</w:t>
      </w:r>
      <w:r w:rsidR="0095646A" w:rsidRPr="0086793E">
        <w:rPr>
          <w:rFonts w:asciiTheme="minorHAnsi" w:hAnsiTheme="minorHAnsi" w:cstheme="minorHAnsi"/>
          <w:i/>
          <w:color w:val="333333"/>
          <w:sz w:val="20"/>
        </w:rPr>
        <w:t>“</w:t>
      </w:r>
      <w:r w:rsidR="0050346F" w:rsidRPr="0086793E">
        <w:rPr>
          <w:rFonts w:asciiTheme="minorHAnsi" w:hAnsiTheme="minorHAnsi" w:cstheme="minorHAnsi"/>
          <w:i/>
          <w:color w:val="333333"/>
          <w:sz w:val="20"/>
        </w:rPr>
        <w:t xml:space="preserve"> (http://www.berufsorientierung-nrw.de/standardelemente/potenzialanalyse)</w:t>
      </w:r>
    </w:p>
    <w:p w:rsidR="006F2601" w:rsidRPr="0086793E" w:rsidRDefault="006F2601">
      <w:pPr>
        <w:rPr>
          <w:rFonts w:asciiTheme="minorHAnsi" w:hAnsiTheme="minorHAnsi" w:cstheme="minorHAnsi"/>
          <w:sz w:val="22"/>
          <w:szCs w:val="22"/>
        </w:rPr>
      </w:pPr>
    </w:p>
    <w:p w:rsidR="00B247F6" w:rsidRPr="0086793E" w:rsidRDefault="0050346F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>Die Potenzialanalyse wird von einem externen Träger durchgeführt, der</w:t>
      </w:r>
      <w:r w:rsidR="00665381" w:rsidRPr="0086793E">
        <w:rPr>
          <w:rFonts w:asciiTheme="minorHAnsi" w:hAnsiTheme="minorHAnsi" w:cstheme="minorHAnsi"/>
          <w:sz w:val="22"/>
          <w:szCs w:val="22"/>
        </w:rPr>
        <w:t xml:space="preserve"> auch</w:t>
      </w:r>
      <w:r w:rsidRPr="0086793E">
        <w:rPr>
          <w:rFonts w:asciiTheme="minorHAnsi" w:hAnsiTheme="minorHAnsi" w:cstheme="minorHAnsi"/>
          <w:sz w:val="22"/>
          <w:szCs w:val="22"/>
        </w:rPr>
        <w:t xml:space="preserve"> in diesem Jahr die ash Gütersloh sein wird. S</w:t>
      </w:r>
      <w:r w:rsidR="00151C5A" w:rsidRPr="0086793E">
        <w:rPr>
          <w:rFonts w:asciiTheme="minorHAnsi" w:hAnsiTheme="minorHAnsi" w:cstheme="minorHAnsi"/>
          <w:sz w:val="22"/>
          <w:szCs w:val="22"/>
        </w:rPr>
        <w:t xml:space="preserve">ie wird </w:t>
      </w:r>
      <w:r w:rsidR="00404E15" w:rsidRPr="0086793E">
        <w:rPr>
          <w:rFonts w:asciiTheme="minorHAnsi" w:hAnsiTheme="minorHAnsi" w:cstheme="minorHAnsi"/>
          <w:sz w:val="22"/>
          <w:szCs w:val="22"/>
        </w:rPr>
        <w:t xml:space="preserve">für die Klasse 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8a</w:t>
      </w:r>
      <w:r w:rsidR="00404E15" w:rsidRPr="0086793E">
        <w:rPr>
          <w:rFonts w:asciiTheme="minorHAnsi" w:hAnsiTheme="minorHAnsi" w:cstheme="minorHAnsi"/>
          <w:b/>
          <w:sz w:val="22"/>
          <w:szCs w:val="22"/>
        </w:rPr>
        <w:t xml:space="preserve"> am Montag, den </w:t>
      </w:r>
      <w:r w:rsidR="00517D90">
        <w:rPr>
          <w:rFonts w:asciiTheme="minorHAnsi" w:hAnsiTheme="minorHAnsi" w:cstheme="minorHAnsi"/>
          <w:b/>
          <w:sz w:val="22"/>
          <w:szCs w:val="22"/>
        </w:rPr>
        <w:t>30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.11.</w:t>
      </w:r>
      <w:r w:rsidR="00517D90">
        <w:rPr>
          <w:rFonts w:asciiTheme="minorHAnsi" w:hAnsiTheme="minorHAnsi" w:cstheme="minorHAnsi"/>
          <w:b/>
          <w:sz w:val="22"/>
          <w:szCs w:val="22"/>
        </w:rPr>
        <w:t>20</w:t>
      </w:r>
      <w:r w:rsidR="00404E15" w:rsidRPr="0086793E">
        <w:rPr>
          <w:rFonts w:asciiTheme="minorHAnsi" w:hAnsiTheme="minorHAnsi" w:cstheme="minorHAnsi"/>
          <w:sz w:val="22"/>
          <w:szCs w:val="22"/>
        </w:rPr>
        <w:t xml:space="preserve">, für die Klasse </w:t>
      </w:r>
      <w:r w:rsidR="00404E15" w:rsidRPr="0086793E">
        <w:rPr>
          <w:rFonts w:asciiTheme="minorHAnsi" w:hAnsiTheme="minorHAnsi" w:cstheme="minorHAnsi"/>
          <w:b/>
          <w:sz w:val="22"/>
          <w:szCs w:val="22"/>
        </w:rPr>
        <w:t xml:space="preserve">8b am Dienstag, den </w:t>
      </w:r>
      <w:r w:rsidR="00517D90">
        <w:rPr>
          <w:rFonts w:asciiTheme="minorHAnsi" w:hAnsiTheme="minorHAnsi" w:cstheme="minorHAnsi"/>
          <w:b/>
          <w:sz w:val="22"/>
          <w:szCs w:val="22"/>
        </w:rPr>
        <w:t>01</w:t>
      </w:r>
      <w:r w:rsidR="00404E15" w:rsidRPr="0086793E">
        <w:rPr>
          <w:rFonts w:asciiTheme="minorHAnsi" w:hAnsiTheme="minorHAnsi" w:cstheme="minorHAnsi"/>
          <w:b/>
          <w:sz w:val="22"/>
          <w:szCs w:val="22"/>
        </w:rPr>
        <w:t>.1</w:t>
      </w:r>
      <w:r w:rsidR="00517D90">
        <w:rPr>
          <w:rFonts w:asciiTheme="minorHAnsi" w:hAnsiTheme="minorHAnsi" w:cstheme="minorHAnsi"/>
          <w:b/>
          <w:sz w:val="22"/>
          <w:szCs w:val="22"/>
        </w:rPr>
        <w:t>2</w:t>
      </w:r>
      <w:r w:rsidR="00404E15" w:rsidRPr="0086793E">
        <w:rPr>
          <w:rFonts w:asciiTheme="minorHAnsi" w:hAnsiTheme="minorHAnsi" w:cstheme="minorHAnsi"/>
          <w:b/>
          <w:sz w:val="22"/>
          <w:szCs w:val="22"/>
        </w:rPr>
        <w:t>.</w:t>
      </w:r>
      <w:r w:rsidR="00517D90">
        <w:rPr>
          <w:rFonts w:asciiTheme="minorHAnsi" w:hAnsiTheme="minorHAnsi" w:cstheme="minorHAnsi"/>
          <w:b/>
          <w:sz w:val="22"/>
          <w:szCs w:val="22"/>
        </w:rPr>
        <w:t>20</w:t>
      </w:r>
      <w:r w:rsidR="00404E15" w:rsidRPr="0086793E">
        <w:rPr>
          <w:rFonts w:asciiTheme="minorHAnsi" w:hAnsiTheme="minorHAnsi" w:cstheme="minorHAnsi"/>
          <w:b/>
          <w:sz w:val="22"/>
          <w:szCs w:val="22"/>
        </w:rPr>
        <w:t>,</w:t>
      </w:r>
      <w:r w:rsidR="00404E15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665381" w:rsidRPr="0086793E">
        <w:rPr>
          <w:rFonts w:asciiTheme="minorHAnsi" w:hAnsiTheme="minorHAnsi" w:cstheme="minorHAnsi"/>
          <w:sz w:val="22"/>
          <w:szCs w:val="22"/>
        </w:rPr>
        <w:t xml:space="preserve">für die Klasse 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8c am M</w:t>
      </w:r>
      <w:r w:rsidR="00B247F6" w:rsidRPr="0086793E">
        <w:rPr>
          <w:rFonts w:asciiTheme="minorHAnsi" w:hAnsiTheme="minorHAnsi" w:cstheme="minorHAnsi"/>
          <w:b/>
          <w:sz w:val="22"/>
          <w:szCs w:val="22"/>
        </w:rPr>
        <w:t>i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 xml:space="preserve">ttwoch, den </w:t>
      </w:r>
      <w:r w:rsidR="00517D90">
        <w:rPr>
          <w:rFonts w:asciiTheme="minorHAnsi" w:hAnsiTheme="minorHAnsi" w:cstheme="minorHAnsi"/>
          <w:b/>
          <w:sz w:val="22"/>
          <w:szCs w:val="22"/>
        </w:rPr>
        <w:t>02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.1</w:t>
      </w:r>
      <w:r w:rsidR="00517D90">
        <w:rPr>
          <w:rFonts w:asciiTheme="minorHAnsi" w:hAnsiTheme="minorHAnsi" w:cstheme="minorHAnsi"/>
          <w:b/>
          <w:sz w:val="22"/>
          <w:szCs w:val="22"/>
        </w:rPr>
        <w:t>2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.</w:t>
      </w:r>
      <w:r w:rsidR="00517D90">
        <w:rPr>
          <w:rFonts w:asciiTheme="minorHAnsi" w:hAnsiTheme="minorHAnsi" w:cstheme="minorHAnsi"/>
          <w:b/>
          <w:sz w:val="22"/>
          <w:szCs w:val="22"/>
        </w:rPr>
        <w:t>20</w:t>
      </w:r>
      <w:r w:rsidR="00273AFD" w:rsidRPr="0086793E">
        <w:rPr>
          <w:rFonts w:asciiTheme="minorHAnsi" w:hAnsiTheme="minorHAnsi" w:cstheme="minorHAnsi"/>
          <w:b/>
          <w:sz w:val="22"/>
          <w:szCs w:val="22"/>
        </w:rPr>
        <w:t>,</w:t>
      </w:r>
      <w:r w:rsidR="00665381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517D90">
        <w:rPr>
          <w:rFonts w:asciiTheme="minorHAnsi" w:hAnsiTheme="minorHAnsi" w:cstheme="minorHAnsi"/>
          <w:sz w:val="22"/>
          <w:szCs w:val="22"/>
        </w:rPr>
        <w:t xml:space="preserve">und </w:t>
      </w:r>
      <w:r w:rsidR="00547C7F">
        <w:rPr>
          <w:rFonts w:asciiTheme="minorHAnsi" w:hAnsiTheme="minorHAnsi" w:cstheme="minorHAnsi"/>
          <w:sz w:val="22"/>
          <w:szCs w:val="22"/>
        </w:rPr>
        <w:t xml:space="preserve">für die Klasse 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 xml:space="preserve">8d am Donnerstag, </w:t>
      </w:r>
      <w:r w:rsidR="00517D90">
        <w:rPr>
          <w:rFonts w:asciiTheme="minorHAnsi" w:hAnsiTheme="minorHAnsi" w:cstheme="minorHAnsi"/>
          <w:b/>
          <w:sz w:val="22"/>
          <w:szCs w:val="22"/>
        </w:rPr>
        <w:t>03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.1</w:t>
      </w:r>
      <w:r w:rsidR="00517D90">
        <w:rPr>
          <w:rFonts w:asciiTheme="minorHAnsi" w:hAnsiTheme="minorHAnsi" w:cstheme="minorHAnsi"/>
          <w:b/>
          <w:sz w:val="22"/>
          <w:szCs w:val="22"/>
        </w:rPr>
        <w:t>2</w:t>
      </w:r>
      <w:r w:rsidR="00665381" w:rsidRPr="0086793E">
        <w:rPr>
          <w:rFonts w:asciiTheme="minorHAnsi" w:hAnsiTheme="minorHAnsi" w:cstheme="minorHAnsi"/>
          <w:b/>
          <w:sz w:val="22"/>
          <w:szCs w:val="22"/>
        </w:rPr>
        <w:t>.</w:t>
      </w:r>
      <w:r w:rsidR="00517D90">
        <w:rPr>
          <w:rFonts w:asciiTheme="minorHAnsi" w:hAnsiTheme="minorHAnsi" w:cstheme="minorHAnsi"/>
          <w:b/>
          <w:sz w:val="22"/>
          <w:szCs w:val="22"/>
        </w:rPr>
        <w:t>20</w:t>
      </w:r>
      <w:r w:rsidR="00547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5381" w:rsidRPr="0086793E">
        <w:rPr>
          <w:rFonts w:asciiTheme="minorHAnsi" w:hAnsiTheme="minorHAnsi" w:cstheme="minorHAnsi"/>
          <w:sz w:val="22"/>
          <w:szCs w:val="22"/>
        </w:rPr>
        <w:t xml:space="preserve">von </w:t>
      </w:r>
      <w:r w:rsidR="00547C7F">
        <w:rPr>
          <w:rFonts w:asciiTheme="minorHAnsi" w:hAnsiTheme="minorHAnsi" w:cstheme="minorHAnsi"/>
          <w:sz w:val="22"/>
          <w:szCs w:val="22"/>
        </w:rPr>
        <w:t xml:space="preserve">der </w:t>
      </w:r>
      <w:r w:rsidR="00547C7F" w:rsidRPr="00547C7F">
        <w:rPr>
          <w:rFonts w:asciiTheme="minorHAnsi" w:hAnsiTheme="minorHAnsi" w:cstheme="minorHAnsi"/>
          <w:b/>
          <w:bCs/>
          <w:sz w:val="22"/>
          <w:szCs w:val="22"/>
        </w:rPr>
        <w:t>1. bis zur 8. Stunde</w:t>
      </w:r>
      <w:r w:rsidR="005B7F36" w:rsidRPr="0086793E">
        <w:rPr>
          <w:rFonts w:asciiTheme="minorHAnsi" w:hAnsiTheme="minorHAnsi" w:cstheme="minorHAnsi"/>
          <w:sz w:val="22"/>
          <w:szCs w:val="22"/>
        </w:rPr>
        <w:t xml:space="preserve"> s</w:t>
      </w:r>
      <w:r w:rsidR="00665381" w:rsidRPr="0086793E">
        <w:rPr>
          <w:rFonts w:asciiTheme="minorHAnsi" w:hAnsiTheme="minorHAnsi" w:cstheme="minorHAnsi"/>
          <w:sz w:val="22"/>
          <w:szCs w:val="22"/>
        </w:rPr>
        <w:t>tattfinden.</w:t>
      </w:r>
      <w:r w:rsidR="00F71F91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517D90">
        <w:rPr>
          <w:rFonts w:asciiTheme="minorHAnsi" w:hAnsiTheme="minorHAnsi" w:cstheme="minorHAnsi"/>
          <w:sz w:val="22"/>
          <w:szCs w:val="22"/>
        </w:rPr>
        <w:t>Die Potenzialanalyse wir voraussichtlich in den Räumen der Schule stattfinden</w:t>
      </w:r>
      <w:r w:rsidR="00F71F91" w:rsidRPr="0086793E">
        <w:rPr>
          <w:rFonts w:asciiTheme="minorHAnsi" w:hAnsiTheme="minorHAnsi" w:cstheme="minorHAnsi"/>
          <w:sz w:val="22"/>
          <w:szCs w:val="22"/>
        </w:rPr>
        <w:t>.</w:t>
      </w:r>
    </w:p>
    <w:p w:rsidR="008D56F2" w:rsidRPr="0086793E" w:rsidRDefault="001C03B9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Die Mitarbeiter der ash sind </w:t>
      </w:r>
      <w:r w:rsidR="00B247F6" w:rsidRPr="0086793E">
        <w:rPr>
          <w:rFonts w:asciiTheme="minorHAnsi" w:hAnsiTheme="minorHAnsi" w:cstheme="minorHAnsi"/>
          <w:sz w:val="22"/>
          <w:szCs w:val="22"/>
        </w:rPr>
        <w:t>für die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B247F6" w:rsidRPr="0086793E">
        <w:rPr>
          <w:rFonts w:asciiTheme="minorHAnsi" w:hAnsiTheme="minorHAnsi" w:cstheme="minorHAnsi"/>
          <w:sz w:val="22"/>
          <w:szCs w:val="22"/>
        </w:rPr>
        <w:t>Potenzialanalyse ausgebildet und z</w:t>
      </w:r>
      <w:r w:rsidRPr="0086793E">
        <w:rPr>
          <w:rFonts w:asciiTheme="minorHAnsi" w:hAnsiTheme="minorHAnsi" w:cstheme="minorHAnsi"/>
          <w:sz w:val="22"/>
          <w:szCs w:val="22"/>
        </w:rPr>
        <w:t xml:space="preserve">ertifiziert worden. </w:t>
      </w:r>
      <w:r w:rsidR="0050346F" w:rsidRPr="0086793E">
        <w:rPr>
          <w:rFonts w:asciiTheme="minorHAnsi" w:hAnsiTheme="minorHAnsi" w:cstheme="minorHAnsi"/>
          <w:sz w:val="22"/>
          <w:szCs w:val="22"/>
        </w:rPr>
        <w:t xml:space="preserve">Den Erziehungsberechtigten entstehen keine Kosten, da das Land </w:t>
      </w:r>
      <w:r w:rsidR="00404E15" w:rsidRPr="0086793E">
        <w:rPr>
          <w:rFonts w:asciiTheme="minorHAnsi" w:hAnsiTheme="minorHAnsi" w:cstheme="minorHAnsi"/>
          <w:sz w:val="22"/>
          <w:szCs w:val="22"/>
        </w:rPr>
        <w:t xml:space="preserve">NRW </w:t>
      </w:r>
      <w:r w:rsidR="0050346F" w:rsidRPr="0086793E">
        <w:rPr>
          <w:rFonts w:asciiTheme="minorHAnsi" w:hAnsiTheme="minorHAnsi" w:cstheme="minorHAnsi"/>
          <w:sz w:val="22"/>
          <w:szCs w:val="22"/>
        </w:rPr>
        <w:t xml:space="preserve">die Kosten übernimmt.  </w:t>
      </w:r>
    </w:p>
    <w:p w:rsidR="002A03A8" w:rsidRPr="0086793E" w:rsidRDefault="0050346F" w:rsidP="002A03A8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Die Ergebnisse der Potenzialanalyse werden </w:t>
      </w:r>
      <w:r w:rsidR="00151C5A" w:rsidRPr="0086793E">
        <w:rPr>
          <w:rFonts w:asciiTheme="minorHAnsi" w:hAnsiTheme="minorHAnsi" w:cstheme="minorHAnsi"/>
          <w:sz w:val="22"/>
          <w:szCs w:val="22"/>
        </w:rPr>
        <w:t>na</w:t>
      </w:r>
      <w:r w:rsidRPr="0086793E">
        <w:rPr>
          <w:rFonts w:asciiTheme="minorHAnsi" w:hAnsiTheme="minorHAnsi" w:cstheme="minorHAnsi"/>
          <w:sz w:val="22"/>
          <w:szCs w:val="22"/>
        </w:rPr>
        <w:t xml:space="preserve">ch der Auswertung durch die Mitarbeiter der ash </w:t>
      </w:r>
      <w:r w:rsidR="00151C5A" w:rsidRPr="0086793E">
        <w:rPr>
          <w:rFonts w:asciiTheme="minorHAnsi" w:hAnsiTheme="minorHAnsi" w:cstheme="minorHAnsi"/>
          <w:sz w:val="22"/>
          <w:szCs w:val="22"/>
        </w:rPr>
        <w:t xml:space="preserve">in einem Gespräch </w:t>
      </w:r>
      <w:r w:rsidR="00024A14" w:rsidRPr="0086793E">
        <w:rPr>
          <w:rFonts w:asciiTheme="minorHAnsi" w:hAnsiTheme="minorHAnsi" w:cstheme="minorHAnsi"/>
          <w:sz w:val="22"/>
          <w:szCs w:val="22"/>
        </w:rPr>
        <w:t xml:space="preserve">in der Schule </w:t>
      </w:r>
      <w:r w:rsidR="00151C5A" w:rsidRPr="0086793E">
        <w:rPr>
          <w:rFonts w:asciiTheme="minorHAnsi" w:hAnsiTheme="minorHAnsi" w:cstheme="minorHAnsi"/>
          <w:sz w:val="22"/>
          <w:szCs w:val="22"/>
        </w:rPr>
        <w:t xml:space="preserve">mit Eltern und Schülern </w:t>
      </w:r>
      <w:r w:rsidR="00547C7F">
        <w:rPr>
          <w:rFonts w:asciiTheme="minorHAnsi" w:hAnsiTheme="minorHAnsi" w:cstheme="minorHAnsi"/>
          <w:sz w:val="22"/>
          <w:szCs w:val="22"/>
        </w:rPr>
        <w:t xml:space="preserve">am 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547C7F" w:rsidRPr="000D54FC">
        <w:rPr>
          <w:rFonts w:asciiTheme="minorHAnsi" w:hAnsiTheme="minorHAnsi" w:cstheme="minorHAnsi"/>
          <w:b/>
          <w:bCs/>
          <w:sz w:val="22"/>
          <w:szCs w:val="22"/>
        </w:rPr>
        <w:t>.12.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47C7F" w:rsidRPr="000D54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4E15" w:rsidRPr="000D54FC">
        <w:rPr>
          <w:rFonts w:asciiTheme="minorHAnsi" w:hAnsiTheme="minorHAnsi" w:cstheme="minorHAnsi"/>
          <w:b/>
          <w:bCs/>
          <w:sz w:val="22"/>
          <w:szCs w:val="22"/>
        </w:rPr>
        <w:t xml:space="preserve">und </w:t>
      </w:r>
      <w:r w:rsidR="00547C7F" w:rsidRPr="000D54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04E15" w:rsidRPr="000D54FC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B247F6" w:rsidRPr="000D5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04E15" w:rsidRPr="000D54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04E15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151C5A" w:rsidRPr="0086793E">
        <w:rPr>
          <w:rFonts w:asciiTheme="minorHAnsi" w:hAnsiTheme="minorHAnsi" w:cstheme="minorHAnsi"/>
          <w:sz w:val="22"/>
          <w:szCs w:val="22"/>
        </w:rPr>
        <w:t>überreicht und besprochen.</w:t>
      </w:r>
      <w:r w:rsidR="00273AFD" w:rsidRPr="0086793E">
        <w:rPr>
          <w:rFonts w:asciiTheme="minorHAnsi" w:hAnsiTheme="minorHAnsi" w:cstheme="minorHAnsi"/>
          <w:sz w:val="22"/>
          <w:szCs w:val="22"/>
        </w:rPr>
        <w:t xml:space="preserve"> Dazu werden im Vorfeld Termine von der ash über die Schule ausge</w:t>
      </w:r>
      <w:r w:rsidR="00404E15" w:rsidRPr="0086793E">
        <w:rPr>
          <w:rFonts w:asciiTheme="minorHAnsi" w:hAnsiTheme="minorHAnsi" w:cstheme="minorHAnsi"/>
          <w:sz w:val="22"/>
          <w:szCs w:val="22"/>
        </w:rPr>
        <w:t>geben</w:t>
      </w:r>
      <w:r w:rsidR="00273AFD" w:rsidRPr="0086793E">
        <w:rPr>
          <w:rFonts w:asciiTheme="minorHAnsi" w:hAnsiTheme="minorHAnsi" w:cstheme="minorHAnsi"/>
          <w:sz w:val="22"/>
          <w:szCs w:val="22"/>
        </w:rPr>
        <w:t>.</w:t>
      </w:r>
      <w:r w:rsidR="002A03A8" w:rsidRPr="008679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03A8" w:rsidRPr="0086793E" w:rsidRDefault="002A03A8" w:rsidP="002A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>Zur Vorbereitung der Potenzialanalyse ist es wichtig, dass Sie bitte die</w:t>
      </w:r>
      <w:r w:rsidR="00024A14" w:rsidRPr="0086793E">
        <w:rPr>
          <w:rFonts w:asciiTheme="minorHAnsi" w:hAnsiTheme="minorHAnsi" w:cstheme="minorHAnsi"/>
          <w:sz w:val="22"/>
          <w:szCs w:val="22"/>
        </w:rPr>
        <w:t xml:space="preserve"> „</w:t>
      </w:r>
      <w:r w:rsidR="00820136" w:rsidRPr="00820136">
        <w:rPr>
          <w:rFonts w:asciiTheme="minorHAnsi" w:hAnsiTheme="minorHAnsi" w:cstheme="minorHAnsi"/>
          <w:b/>
          <w:bCs/>
          <w:sz w:val="22"/>
          <w:szCs w:val="22"/>
        </w:rPr>
        <w:t>Datenschutzerklärung zur Potenzialanalyse</w:t>
      </w:r>
      <w:r w:rsidR="00820136">
        <w:rPr>
          <w:rFonts w:asciiTheme="minorHAnsi" w:hAnsiTheme="minorHAnsi" w:cstheme="minorHAnsi"/>
          <w:sz w:val="22"/>
          <w:szCs w:val="22"/>
        </w:rPr>
        <w:t>“ und „</w:t>
      </w:r>
      <w:r w:rsidR="00820136" w:rsidRPr="00820136">
        <w:rPr>
          <w:rFonts w:asciiTheme="minorHAnsi" w:hAnsiTheme="minorHAnsi" w:cstheme="minorHAnsi"/>
          <w:b/>
          <w:bCs/>
          <w:sz w:val="22"/>
          <w:szCs w:val="22"/>
        </w:rPr>
        <w:t>Datenschutzerklärung Auswertungsgespräch</w:t>
      </w:r>
      <w:r w:rsidR="00024A14" w:rsidRPr="00820136">
        <w:rPr>
          <w:rFonts w:asciiTheme="minorHAnsi" w:hAnsiTheme="minorHAnsi" w:cstheme="minorHAnsi"/>
          <w:b/>
          <w:bCs/>
          <w:sz w:val="22"/>
          <w:szCs w:val="22"/>
        </w:rPr>
        <w:t xml:space="preserve"> Potenzialanalyse</w:t>
      </w:r>
      <w:r w:rsidR="00024A14" w:rsidRPr="0086793E">
        <w:rPr>
          <w:rFonts w:asciiTheme="minorHAnsi" w:hAnsiTheme="minorHAnsi" w:cstheme="minorHAnsi"/>
          <w:sz w:val="22"/>
          <w:szCs w:val="22"/>
        </w:rPr>
        <w:t>“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820136">
        <w:rPr>
          <w:rFonts w:asciiTheme="minorHAnsi" w:hAnsiTheme="minorHAnsi" w:cstheme="minorHAnsi"/>
          <w:sz w:val="22"/>
          <w:szCs w:val="22"/>
        </w:rPr>
        <w:t xml:space="preserve">ausfüllen </w:t>
      </w:r>
      <w:r w:rsidRPr="0086793E">
        <w:rPr>
          <w:rFonts w:asciiTheme="minorHAnsi" w:hAnsiTheme="minorHAnsi" w:cstheme="minorHAnsi"/>
          <w:sz w:val="22"/>
          <w:szCs w:val="22"/>
        </w:rPr>
        <w:t xml:space="preserve">und über die Jugendlichen an die </w:t>
      </w:r>
      <w:proofErr w:type="spellStart"/>
      <w:r w:rsidRPr="0086793E">
        <w:rPr>
          <w:rFonts w:asciiTheme="minorHAnsi" w:hAnsiTheme="minorHAnsi" w:cstheme="minorHAnsi"/>
          <w:sz w:val="22"/>
          <w:szCs w:val="22"/>
        </w:rPr>
        <w:t>KlassenlehrerInnen</w:t>
      </w:r>
      <w:proofErr w:type="spellEnd"/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820136">
        <w:rPr>
          <w:rFonts w:asciiTheme="minorHAnsi" w:hAnsiTheme="minorHAnsi" w:cstheme="minorHAnsi"/>
          <w:sz w:val="22"/>
          <w:szCs w:val="22"/>
        </w:rPr>
        <w:t xml:space="preserve">bis zum </w:t>
      </w:r>
      <w:r w:rsidR="00820136" w:rsidRPr="008201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17D9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20136" w:rsidRPr="00820136">
        <w:rPr>
          <w:rFonts w:asciiTheme="minorHAnsi" w:hAnsiTheme="minorHAnsi" w:cstheme="minorHAnsi"/>
          <w:b/>
          <w:bCs/>
          <w:sz w:val="22"/>
          <w:szCs w:val="22"/>
        </w:rPr>
        <w:t>.10.</w:t>
      </w:r>
      <w:r w:rsidR="00517D9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20136">
        <w:rPr>
          <w:rFonts w:asciiTheme="minorHAnsi" w:hAnsiTheme="minorHAnsi" w:cstheme="minorHAnsi"/>
          <w:sz w:val="22"/>
          <w:szCs w:val="22"/>
        </w:rPr>
        <w:t xml:space="preserve"> </w:t>
      </w:r>
      <w:r w:rsidRPr="0086793E">
        <w:rPr>
          <w:rFonts w:asciiTheme="minorHAnsi" w:hAnsiTheme="minorHAnsi" w:cstheme="minorHAnsi"/>
          <w:sz w:val="22"/>
          <w:szCs w:val="22"/>
        </w:rPr>
        <w:t xml:space="preserve">zurückgeben. </w:t>
      </w:r>
    </w:p>
    <w:p w:rsidR="00024A14" w:rsidRPr="0086793E" w:rsidRDefault="00024A14">
      <w:pPr>
        <w:rPr>
          <w:rFonts w:asciiTheme="minorHAnsi" w:hAnsiTheme="minorHAnsi" w:cstheme="minorHAnsi"/>
          <w:sz w:val="22"/>
          <w:szCs w:val="22"/>
        </w:rPr>
      </w:pPr>
    </w:p>
    <w:p w:rsidR="00151C5A" w:rsidRPr="0086793E" w:rsidRDefault="00151C5A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Ergänzend bekommen die Schülerinnen und Schüler den </w:t>
      </w:r>
      <w:r w:rsidR="00820136">
        <w:rPr>
          <w:rFonts w:asciiTheme="minorHAnsi" w:hAnsiTheme="minorHAnsi" w:cstheme="minorHAnsi"/>
          <w:sz w:val="22"/>
          <w:szCs w:val="22"/>
        </w:rPr>
        <w:t xml:space="preserve">kostenlosen </w:t>
      </w:r>
      <w:r w:rsidRPr="0086793E">
        <w:rPr>
          <w:rFonts w:asciiTheme="minorHAnsi" w:hAnsiTheme="minorHAnsi" w:cstheme="minorHAnsi"/>
          <w:b/>
          <w:sz w:val="22"/>
          <w:szCs w:val="22"/>
        </w:rPr>
        <w:t>„Berufswahlpass“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als </w:t>
      </w:r>
      <w:r w:rsidR="009B0E8C" w:rsidRPr="0086793E">
        <w:rPr>
          <w:rFonts w:asciiTheme="minorHAnsi" w:hAnsiTheme="minorHAnsi" w:cstheme="minorHAnsi"/>
          <w:b/>
          <w:sz w:val="22"/>
          <w:szCs w:val="22"/>
        </w:rPr>
        <w:t>Portfolioinstrument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Pr="0086793E">
        <w:rPr>
          <w:rFonts w:asciiTheme="minorHAnsi" w:hAnsiTheme="minorHAnsi" w:cstheme="minorHAnsi"/>
          <w:sz w:val="22"/>
          <w:szCs w:val="22"/>
        </w:rPr>
        <w:t xml:space="preserve">zur Verfügung gestellt, </w:t>
      </w:r>
      <w:r w:rsidR="009B0E8C" w:rsidRPr="0086793E">
        <w:rPr>
          <w:rFonts w:asciiTheme="minorHAnsi" w:hAnsiTheme="minorHAnsi" w:cstheme="minorHAnsi"/>
          <w:sz w:val="22"/>
          <w:szCs w:val="22"/>
        </w:rPr>
        <w:t>in den die Lernenden ihre Berufswahlunterlagen einheften können und der als Arbeitsmittel dient.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03A8" w:rsidRPr="0086793E" w:rsidRDefault="00151C5A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>Im zweiten Halbjahr w</w:t>
      </w:r>
      <w:r w:rsidR="00B247F6" w:rsidRPr="0086793E">
        <w:rPr>
          <w:rFonts w:asciiTheme="minorHAnsi" w:hAnsiTheme="minorHAnsi" w:cstheme="minorHAnsi"/>
          <w:sz w:val="22"/>
          <w:szCs w:val="22"/>
        </w:rPr>
        <w:t>erden</w:t>
      </w:r>
      <w:r w:rsidRPr="0086793E">
        <w:rPr>
          <w:rFonts w:asciiTheme="minorHAnsi" w:hAnsiTheme="minorHAnsi" w:cstheme="minorHAnsi"/>
          <w:sz w:val="22"/>
          <w:szCs w:val="22"/>
        </w:rPr>
        <w:t xml:space="preserve"> sich dann </w:t>
      </w:r>
      <w:r w:rsidR="00820136">
        <w:rPr>
          <w:rFonts w:asciiTheme="minorHAnsi" w:hAnsiTheme="minorHAnsi" w:cstheme="minorHAnsi"/>
          <w:sz w:val="22"/>
          <w:szCs w:val="22"/>
        </w:rPr>
        <w:t>vom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820136" w:rsidRPr="000D54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20136" w:rsidRPr="000D54FC">
        <w:rPr>
          <w:rFonts w:asciiTheme="minorHAnsi" w:hAnsiTheme="minorHAnsi" w:cstheme="minorHAnsi"/>
          <w:b/>
          <w:bCs/>
          <w:sz w:val="22"/>
          <w:szCs w:val="22"/>
        </w:rPr>
        <w:t>.06.202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20136" w:rsidRPr="000D54FC">
        <w:rPr>
          <w:rFonts w:asciiTheme="minorHAnsi" w:hAnsiTheme="minorHAnsi" w:cstheme="minorHAnsi"/>
          <w:b/>
          <w:bCs/>
          <w:sz w:val="22"/>
          <w:szCs w:val="22"/>
        </w:rPr>
        <w:t xml:space="preserve"> bis zum 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820136" w:rsidRPr="000D54F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20136" w:rsidRPr="000D54F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17D90" w:rsidRPr="000D54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A03A8" w:rsidRPr="0086793E">
        <w:rPr>
          <w:rFonts w:asciiTheme="minorHAnsi" w:hAnsiTheme="minorHAnsi" w:cstheme="minorHAnsi"/>
          <w:sz w:val="22"/>
          <w:szCs w:val="22"/>
        </w:rPr>
        <w:t xml:space="preserve">, 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in der letzten Schulwoche, </w:t>
      </w:r>
      <w:r w:rsidR="00820136">
        <w:rPr>
          <w:rFonts w:asciiTheme="minorHAnsi" w:hAnsiTheme="minorHAnsi" w:cstheme="minorHAnsi"/>
          <w:sz w:val="22"/>
          <w:szCs w:val="22"/>
        </w:rPr>
        <w:t>drei</w:t>
      </w: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9B0E8C" w:rsidRPr="0086793E">
        <w:rPr>
          <w:rFonts w:asciiTheme="minorHAnsi" w:hAnsiTheme="minorHAnsi" w:cstheme="minorHAnsi"/>
          <w:b/>
          <w:sz w:val="22"/>
          <w:szCs w:val="22"/>
        </w:rPr>
        <w:t xml:space="preserve">verpflichtende </w:t>
      </w:r>
      <w:r w:rsidRPr="0086793E">
        <w:rPr>
          <w:rFonts w:asciiTheme="minorHAnsi" w:hAnsiTheme="minorHAnsi" w:cstheme="minorHAnsi"/>
          <w:b/>
          <w:sz w:val="22"/>
          <w:szCs w:val="22"/>
        </w:rPr>
        <w:t>„Berufsfelderkundung</w:t>
      </w:r>
      <w:r w:rsidR="00820136">
        <w:rPr>
          <w:rFonts w:asciiTheme="minorHAnsi" w:hAnsiTheme="minorHAnsi" w:cstheme="minorHAnsi"/>
          <w:b/>
          <w:sz w:val="22"/>
          <w:szCs w:val="22"/>
        </w:rPr>
        <w:t>stage</w:t>
      </w:r>
      <w:r w:rsidRPr="0086793E">
        <w:rPr>
          <w:rFonts w:asciiTheme="minorHAnsi" w:hAnsiTheme="minorHAnsi" w:cstheme="minorHAnsi"/>
          <w:b/>
          <w:sz w:val="22"/>
          <w:szCs w:val="22"/>
        </w:rPr>
        <w:t>“</w:t>
      </w:r>
      <w:r w:rsidRPr="0086793E">
        <w:rPr>
          <w:rFonts w:asciiTheme="minorHAnsi" w:hAnsiTheme="minorHAnsi" w:cstheme="minorHAnsi"/>
          <w:sz w:val="22"/>
          <w:szCs w:val="22"/>
        </w:rPr>
        <w:t xml:space="preserve"> anschließen, bei der</w:t>
      </w:r>
      <w:r w:rsidR="001C03B9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Pr="0086793E">
        <w:rPr>
          <w:rFonts w:asciiTheme="minorHAnsi" w:hAnsiTheme="minorHAnsi" w:cstheme="minorHAnsi"/>
          <w:sz w:val="22"/>
          <w:szCs w:val="22"/>
        </w:rPr>
        <w:t xml:space="preserve">die Schülerinnen und Schüler </w:t>
      </w:r>
      <w:r w:rsidR="002A03A8" w:rsidRPr="0086793E">
        <w:rPr>
          <w:rFonts w:asciiTheme="minorHAnsi" w:hAnsiTheme="minorHAnsi" w:cstheme="minorHAnsi"/>
          <w:sz w:val="22"/>
          <w:szCs w:val="22"/>
        </w:rPr>
        <w:t>in Betriebe gehen und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1C03B9" w:rsidRPr="0086793E">
        <w:rPr>
          <w:rFonts w:asciiTheme="minorHAnsi" w:hAnsiTheme="minorHAnsi" w:cstheme="minorHAnsi"/>
          <w:sz w:val="22"/>
          <w:szCs w:val="22"/>
        </w:rPr>
        <w:t>unterschiedliche Berufsfelder er</w:t>
      </w:r>
      <w:r w:rsidR="00024A14" w:rsidRPr="0086793E">
        <w:rPr>
          <w:rFonts w:asciiTheme="minorHAnsi" w:hAnsiTheme="minorHAnsi" w:cstheme="minorHAnsi"/>
          <w:sz w:val="22"/>
          <w:szCs w:val="22"/>
        </w:rPr>
        <w:t>kunden</w:t>
      </w:r>
      <w:r w:rsidR="001C03B9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024A14" w:rsidRPr="0086793E">
        <w:rPr>
          <w:rFonts w:asciiTheme="minorHAnsi" w:hAnsiTheme="minorHAnsi" w:cstheme="minorHAnsi"/>
          <w:sz w:val="22"/>
          <w:szCs w:val="22"/>
        </w:rPr>
        <w:t>werden</w:t>
      </w:r>
      <w:r w:rsidR="001C03B9" w:rsidRPr="0086793E">
        <w:rPr>
          <w:rFonts w:asciiTheme="minorHAnsi" w:hAnsiTheme="minorHAnsi" w:cstheme="minorHAnsi"/>
          <w:sz w:val="22"/>
          <w:szCs w:val="22"/>
        </w:rPr>
        <w:t>. Hier können die Erkenntnisse der Potenzialanalyse genutzt werden.</w:t>
      </w:r>
      <w:r w:rsidR="009B0E8C" w:rsidRPr="0086793E">
        <w:rPr>
          <w:rFonts w:asciiTheme="minorHAnsi" w:hAnsiTheme="minorHAnsi" w:cstheme="minorHAnsi"/>
          <w:sz w:val="22"/>
          <w:szCs w:val="22"/>
        </w:rPr>
        <w:t xml:space="preserve"> </w:t>
      </w:r>
      <w:r w:rsidR="002A03A8" w:rsidRPr="0086793E">
        <w:rPr>
          <w:rFonts w:asciiTheme="minorHAnsi" w:hAnsiTheme="minorHAnsi" w:cstheme="minorHAnsi"/>
          <w:sz w:val="22"/>
          <w:szCs w:val="22"/>
        </w:rPr>
        <w:t xml:space="preserve">Die Praktikumsplätze in </w:t>
      </w:r>
      <w:r w:rsidR="00820136">
        <w:rPr>
          <w:rFonts w:asciiTheme="minorHAnsi" w:hAnsiTheme="minorHAnsi" w:cstheme="minorHAnsi"/>
          <w:sz w:val="22"/>
          <w:szCs w:val="22"/>
        </w:rPr>
        <w:t>den drei</w:t>
      </w:r>
      <w:r w:rsidR="002A03A8" w:rsidRPr="0086793E">
        <w:rPr>
          <w:rFonts w:asciiTheme="minorHAnsi" w:hAnsiTheme="minorHAnsi" w:cstheme="minorHAnsi"/>
          <w:sz w:val="22"/>
          <w:szCs w:val="22"/>
        </w:rPr>
        <w:t xml:space="preserve"> unterschiedlichen Berufsfeldern müssen mit der Unterstützung der Erziehungsberechtigten und der Schule selbstständig gesucht werden. Zur Dokumentation der gebuchten Plätze erhalten Sie ein Formular.</w:t>
      </w:r>
    </w:p>
    <w:p w:rsidR="001C03B9" w:rsidRPr="0086793E" w:rsidRDefault="0095646A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03B9" w:rsidRPr="0086793E" w:rsidRDefault="001C03B9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Sollten Sie Fragen haben, können Sie </w:t>
      </w:r>
      <w:r w:rsidR="00820136">
        <w:rPr>
          <w:rFonts w:asciiTheme="minorHAnsi" w:hAnsiTheme="minorHAnsi" w:cstheme="minorHAnsi"/>
          <w:sz w:val="22"/>
          <w:szCs w:val="22"/>
        </w:rPr>
        <w:t>uns</w:t>
      </w:r>
      <w:r w:rsidRPr="0086793E">
        <w:rPr>
          <w:rFonts w:asciiTheme="minorHAnsi" w:hAnsiTheme="minorHAnsi" w:cstheme="minorHAnsi"/>
          <w:sz w:val="22"/>
          <w:szCs w:val="22"/>
        </w:rPr>
        <w:t xml:space="preserve"> unter der oben ang</w:t>
      </w:r>
      <w:r w:rsidR="00D627BB" w:rsidRPr="0086793E">
        <w:rPr>
          <w:rFonts w:asciiTheme="minorHAnsi" w:hAnsiTheme="minorHAnsi" w:cstheme="minorHAnsi"/>
          <w:sz w:val="22"/>
          <w:szCs w:val="22"/>
        </w:rPr>
        <w:t xml:space="preserve">egebenen Telefonnummer oder unter </w:t>
      </w:r>
      <w:hyperlink r:id="rId10" w:history="1">
        <w:r w:rsidR="00820136" w:rsidRPr="009E1F60">
          <w:rPr>
            <w:rStyle w:val="Hyperlink"/>
            <w:rFonts w:asciiTheme="minorHAnsi" w:hAnsiTheme="minorHAnsi" w:cstheme="minorHAnsi"/>
            <w:sz w:val="22"/>
            <w:szCs w:val="22"/>
          </w:rPr>
          <w:t>stubo@gymnasium-shs.de</w:t>
        </w:r>
      </w:hyperlink>
      <w:r w:rsidR="00820136">
        <w:rPr>
          <w:rFonts w:asciiTheme="minorHAnsi" w:hAnsiTheme="minorHAnsi" w:cstheme="minorHAnsi"/>
          <w:sz w:val="22"/>
          <w:szCs w:val="22"/>
        </w:rPr>
        <w:t xml:space="preserve"> </w:t>
      </w:r>
      <w:r w:rsidR="00D627BB" w:rsidRPr="0086793E">
        <w:rPr>
          <w:rFonts w:asciiTheme="minorHAnsi" w:hAnsiTheme="minorHAnsi" w:cstheme="minorHAnsi"/>
          <w:sz w:val="22"/>
          <w:szCs w:val="22"/>
        </w:rPr>
        <w:t>erreichen.</w:t>
      </w:r>
    </w:p>
    <w:p w:rsidR="001C03B9" w:rsidRPr="0086793E" w:rsidRDefault="001C03B9">
      <w:pPr>
        <w:rPr>
          <w:rFonts w:asciiTheme="minorHAnsi" w:hAnsiTheme="minorHAnsi" w:cstheme="minorHAnsi"/>
          <w:sz w:val="22"/>
          <w:szCs w:val="22"/>
        </w:rPr>
      </w:pPr>
    </w:p>
    <w:p w:rsidR="00841F7F" w:rsidRPr="0086793E" w:rsidRDefault="001C4A9F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517D90" w:rsidRDefault="00517D90">
      <w:pPr>
        <w:rPr>
          <w:rFonts w:asciiTheme="minorHAnsi" w:hAnsiTheme="minorHAnsi" w:cstheme="minorHAnsi"/>
          <w:sz w:val="22"/>
          <w:szCs w:val="22"/>
        </w:rPr>
      </w:pPr>
    </w:p>
    <w:p w:rsidR="001C4A9F" w:rsidRPr="0086793E" w:rsidRDefault="001C4A9F">
      <w:pPr>
        <w:rPr>
          <w:rFonts w:asciiTheme="minorHAnsi" w:hAnsiTheme="minorHAnsi" w:cstheme="minorHAnsi"/>
          <w:sz w:val="22"/>
          <w:szCs w:val="22"/>
        </w:rPr>
      </w:pPr>
      <w:r w:rsidRPr="0086793E">
        <w:rPr>
          <w:rFonts w:asciiTheme="minorHAnsi" w:hAnsiTheme="minorHAnsi" w:cstheme="minorHAnsi"/>
          <w:sz w:val="22"/>
          <w:szCs w:val="22"/>
        </w:rPr>
        <w:t xml:space="preserve">Antje </w:t>
      </w:r>
      <w:proofErr w:type="spellStart"/>
      <w:r w:rsidRPr="0086793E">
        <w:rPr>
          <w:rFonts w:asciiTheme="minorHAnsi" w:hAnsiTheme="minorHAnsi" w:cstheme="minorHAnsi"/>
          <w:sz w:val="22"/>
          <w:szCs w:val="22"/>
        </w:rPr>
        <w:t>Volbert</w:t>
      </w:r>
      <w:proofErr w:type="spellEnd"/>
      <w:r w:rsidR="00D627BB" w:rsidRPr="0086793E">
        <w:rPr>
          <w:rFonts w:asciiTheme="minorHAnsi" w:hAnsiTheme="minorHAnsi" w:cstheme="minorHAnsi"/>
          <w:sz w:val="22"/>
          <w:szCs w:val="22"/>
        </w:rPr>
        <w:tab/>
      </w:r>
      <w:r w:rsidR="00D627BB" w:rsidRPr="0086793E">
        <w:rPr>
          <w:rFonts w:asciiTheme="minorHAnsi" w:hAnsiTheme="minorHAnsi" w:cstheme="minorHAnsi"/>
          <w:sz w:val="22"/>
          <w:szCs w:val="22"/>
        </w:rPr>
        <w:tab/>
      </w:r>
      <w:r w:rsidR="00D627BB" w:rsidRPr="0086793E">
        <w:rPr>
          <w:rFonts w:asciiTheme="minorHAnsi" w:hAnsiTheme="minorHAnsi" w:cstheme="minorHAnsi"/>
          <w:sz w:val="22"/>
          <w:szCs w:val="22"/>
        </w:rPr>
        <w:tab/>
      </w:r>
      <w:r w:rsidR="00D627BB" w:rsidRPr="0086793E">
        <w:rPr>
          <w:rFonts w:asciiTheme="minorHAnsi" w:hAnsiTheme="minorHAnsi" w:cstheme="minorHAnsi"/>
          <w:sz w:val="22"/>
          <w:szCs w:val="22"/>
        </w:rPr>
        <w:tab/>
      </w:r>
      <w:r w:rsidR="00D627BB" w:rsidRPr="0086793E">
        <w:rPr>
          <w:rFonts w:asciiTheme="minorHAnsi" w:hAnsiTheme="minorHAnsi" w:cstheme="minorHAnsi"/>
          <w:sz w:val="22"/>
          <w:szCs w:val="22"/>
        </w:rPr>
        <w:tab/>
      </w:r>
      <w:r w:rsidR="00D627BB" w:rsidRPr="0086793E">
        <w:rPr>
          <w:rFonts w:asciiTheme="minorHAnsi" w:hAnsiTheme="minorHAnsi" w:cstheme="minorHAnsi"/>
          <w:sz w:val="22"/>
          <w:szCs w:val="22"/>
        </w:rPr>
        <w:tab/>
        <w:t>Michael Rohde</w:t>
      </w:r>
    </w:p>
    <w:p w:rsidR="000D54FC" w:rsidRDefault="00D627BB" w:rsidP="00D627BB">
      <w:pPr>
        <w:rPr>
          <w:rFonts w:asciiTheme="minorHAnsi" w:hAnsiTheme="minorHAnsi" w:cstheme="minorHAnsi"/>
          <w:sz w:val="20"/>
        </w:rPr>
      </w:pPr>
      <w:r w:rsidRPr="0086793E">
        <w:rPr>
          <w:rFonts w:asciiTheme="minorHAnsi" w:hAnsiTheme="minorHAnsi" w:cstheme="minorHAnsi"/>
          <w:sz w:val="20"/>
        </w:rPr>
        <w:t xml:space="preserve">Ansprechpartnerin für </w:t>
      </w:r>
      <w:r w:rsidRPr="0086793E">
        <w:rPr>
          <w:rFonts w:asciiTheme="minorHAnsi" w:hAnsiTheme="minorHAnsi" w:cstheme="minorHAnsi"/>
          <w:sz w:val="20"/>
        </w:rPr>
        <w:tab/>
      </w:r>
      <w:r w:rsidRPr="0086793E">
        <w:rPr>
          <w:rFonts w:asciiTheme="minorHAnsi" w:hAnsiTheme="minorHAnsi" w:cstheme="minorHAnsi"/>
          <w:sz w:val="20"/>
        </w:rPr>
        <w:tab/>
      </w:r>
      <w:r w:rsidRPr="0086793E">
        <w:rPr>
          <w:rFonts w:asciiTheme="minorHAnsi" w:hAnsiTheme="minorHAnsi" w:cstheme="minorHAnsi"/>
          <w:sz w:val="20"/>
        </w:rPr>
        <w:tab/>
      </w:r>
      <w:r w:rsidRPr="0086793E">
        <w:rPr>
          <w:rFonts w:asciiTheme="minorHAnsi" w:hAnsiTheme="minorHAnsi" w:cstheme="minorHAnsi"/>
          <w:sz w:val="20"/>
        </w:rPr>
        <w:tab/>
      </w:r>
      <w:r w:rsidRPr="0086793E">
        <w:rPr>
          <w:rFonts w:asciiTheme="minorHAnsi" w:hAnsiTheme="minorHAnsi" w:cstheme="minorHAnsi"/>
          <w:sz w:val="20"/>
        </w:rPr>
        <w:tab/>
        <w:t>Ansprechpartner für Studien- und Berufs</w:t>
      </w:r>
      <w:r w:rsidR="00024A14" w:rsidRPr="0086793E">
        <w:rPr>
          <w:rFonts w:asciiTheme="minorHAnsi" w:hAnsiTheme="minorHAnsi" w:cstheme="minorHAnsi"/>
          <w:sz w:val="20"/>
        </w:rPr>
        <w:t>wahlorientierung</w:t>
      </w:r>
    </w:p>
    <w:p w:rsidR="001C4A9F" w:rsidRPr="00517D90" w:rsidRDefault="00D627BB" w:rsidP="00D627BB">
      <w:pPr>
        <w:rPr>
          <w:rFonts w:asciiTheme="minorHAnsi" w:hAnsiTheme="minorHAnsi" w:cstheme="minorHAnsi"/>
          <w:sz w:val="20"/>
        </w:rPr>
      </w:pPr>
      <w:r w:rsidRPr="0086793E">
        <w:rPr>
          <w:rFonts w:asciiTheme="minorHAnsi" w:hAnsiTheme="minorHAnsi" w:cstheme="minorHAnsi"/>
          <w:sz w:val="20"/>
        </w:rPr>
        <w:t>Studien- und Berufswahlorientie</w:t>
      </w:r>
      <w:r w:rsidR="00024A14" w:rsidRPr="0086793E">
        <w:rPr>
          <w:rFonts w:asciiTheme="minorHAnsi" w:hAnsiTheme="minorHAnsi" w:cstheme="minorHAnsi"/>
          <w:sz w:val="20"/>
        </w:rPr>
        <w:t>rung („</w:t>
      </w:r>
      <w:proofErr w:type="spellStart"/>
      <w:r w:rsidR="00024A14" w:rsidRPr="0086793E">
        <w:rPr>
          <w:rFonts w:asciiTheme="minorHAnsi" w:hAnsiTheme="minorHAnsi" w:cstheme="minorHAnsi"/>
          <w:sz w:val="20"/>
        </w:rPr>
        <w:t>StuBO</w:t>
      </w:r>
      <w:proofErr w:type="spellEnd"/>
      <w:r w:rsidR="00024A14" w:rsidRPr="0086793E">
        <w:rPr>
          <w:rFonts w:asciiTheme="minorHAnsi" w:hAnsiTheme="minorHAnsi" w:cstheme="minorHAnsi"/>
          <w:sz w:val="20"/>
        </w:rPr>
        <w:t>“)</w:t>
      </w:r>
      <w:r w:rsidR="00024A14" w:rsidRPr="0086793E">
        <w:rPr>
          <w:rFonts w:asciiTheme="minorHAnsi" w:hAnsiTheme="minorHAnsi" w:cstheme="minorHAnsi"/>
          <w:sz w:val="20"/>
        </w:rPr>
        <w:tab/>
      </w:r>
      <w:r w:rsidR="00024A14" w:rsidRPr="0086793E">
        <w:rPr>
          <w:rFonts w:asciiTheme="minorHAnsi" w:hAnsiTheme="minorHAnsi" w:cstheme="minorHAnsi"/>
          <w:sz w:val="20"/>
        </w:rPr>
        <w:tab/>
      </w:r>
    </w:p>
    <w:sectPr w:rsidR="001C4A9F" w:rsidRPr="00517D90" w:rsidSect="000D54FC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04" w:right="720" w:bottom="3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189" w:rsidRDefault="00DA1189" w:rsidP="00517D90">
      <w:r>
        <w:separator/>
      </w:r>
    </w:p>
  </w:endnote>
  <w:endnote w:type="continuationSeparator" w:id="0">
    <w:p w:rsidR="00DA1189" w:rsidRDefault="00DA1189" w:rsidP="0051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189" w:rsidRDefault="00DA1189" w:rsidP="00517D90">
      <w:r>
        <w:separator/>
      </w:r>
    </w:p>
  </w:footnote>
  <w:footnote w:type="continuationSeparator" w:id="0">
    <w:p w:rsidR="00DA1189" w:rsidRDefault="00DA1189" w:rsidP="0051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D90" w:rsidRDefault="00517D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D90" w:rsidRDefault="00517D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D90" w:rsidRDefault="00517D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E2"/>
    <w:rsid w:val="00024A14"/>
    <w:rsid w:val="00044083"/>
    <w:rsid w:val="000D54FC"/>
    <w:rsid w:val="00151C5A"/>
    <w:rsid w:val="001C03B9"/>
    <w:rsid w:val="001C4A9F"/>
    <w:rsid w:val="001E0B05"/>
    <w:rsid w:val="00273AFD"/>
    <w:rsid w:val="00275262"/>
    <w:rsid w:val="002A03A8"/>
    <w:rsid w:val="002D70B0"/>
    <w:rsid w:val="00404E15"/>
    <w:rsid w:val="00436035"/>
    <w:rsid w:val="0050346F"/>
    <w:rsid w:val="00517D90"/>
    <w:rsid w:val="00547C7F"/>
    <w:rsid w:val="00573D15"/>
    <w:rsid w:val="0059524F"/>
    <w:rsid w:val="005B7F36"/>
    <w:rsid w:val="005D3D9E"/>
    <w:rsid w:val="006303B5"/>
    <w:rsid w:val="00665381"/>
    <w:rsid w:val="006B3FC3"/>
    <w:rsid w:val="006F2601"/>
    <w:rsid w:val="00714C02"/>
    <w:rsid w:val="007557E2"/>
    <w:rsid w:val="00820136"/>
    <w:rsid w:val="00841F7F"/>
    <w:rsid w:val="0085326E"/>
    <w:rsid w:val="00856479"/>
    <w:rsid w:val="0086793E"/>
    <w:rsid w:val="00893B2C"/>
    <w:rsid w:val="008A1695"/>
    <w:rsid w:val="008C4B38"/>
    <w:rsid w:val="008D56F2"/>
    <w:rsid w:val="0095646A"/>
    <w:rsid w:val="009B0E8C"/>
    <w:rsid w:val="00A54D95"/>
    <w:rsid w:val="00B247F6"/>
    <w:rsid w:val="00B272B2"/>
    <w:rsid w:val="00B51561"/>
    <w:rsid w:val="00B6539B"/>
    <w:rsid w:val="00D627BB"/>
    <w:rsid w:val="00D84826"/>
    <w:rsid w:val="00DA1189"/>
    <w:rsid w:val="00E046B5"/>
    <w:rsid w:val="00E26FAA"/>
    <w:rsid w:val="00ED4844"/>
    <w:rsid w:val="00F71E9B"/>
    <w:rsid w:val="00F71F91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34E7"/>
  <w15:docId w15:val="{E006FB14-CD80-47AB-AA25-BAB73C3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432" w:hanging="432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576" w:hanging="576"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20" w:hanging="720"/>
      <w:outlineLvl w:val="2"/>
    </w:pPr>
    <w:rPr>
      <w:rFonts w:ascii="TheSans-Plain" w:hAnsi="TheSans-Plain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overflowPunct/>
      <w:autoSpaceDE/>
      <w:spacing w:line="360" w:lineRule="auto"/>
      <w:textAlignment w:val="auto"/>
    </w:pPr>
    <w:rPr>
      <w:sz w:val="28"/>
      <w:szCs w:val="24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pPr>
      <w:spacing w:line="360" w:lineRule="auto"/>
      <w:jc w:val="both"/>
    </w:pPr>
  </w:style>
  <w:style w:type="paragraph" w:styleId="Textkrper3">
    <w:name w:val="Body Text 3"/>
    <w:basedOn w:val="Standard"/>
    <w:semiHidden/>
    <w:rPr>
      <w:sz w:val="22"/>
    </w:rPr>
  </w:style>
  <w:style w:type="paragraph" w:customStyle="1" w:styleId="Rahmeninhalt">
    <w:name w:val="Rahmeninhalt"/>
    <w:basedOn w:val="Textkrper"/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D95"/>
    <w:rPr>
      <w:rFonts w:ascii="Tahoma" w:hAnsi="Tahoma" w:cs="Tahoma"/>
      <w:sz w:val="16"/>
      <w:szCs w:val="16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013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D90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17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D9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bo@gymnasium-sh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sium-sh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A708-71D5-414B-AA8D-439B2EEF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Schloß Holte-Stukenbrock</vt:lpstr>
    </vt:vector>
  </TitlesOfParts>
  <Company>ant</Company>
  <LinksUpToDate>false</LinksUpToDate>
  <CharactersWithSpaces>3866</CharactersWithSpaces>
  <SharedDoc>false</SharedDoc>
  <HLinks>
    <vt:vector size="30" baseType="variant">
      <vt:variant>
        <vt:i4>6029377</vt:i4>
      </vt:variant>
      <vt:variant>
        <vt:i4>12</vt:i4>
      </vt:variant>
      <vt:variant>
        <vt:i4>0</vt:i4>
      </vt:variant>
      <vt:variant>
        <vt:i4>5</vt:i4>
      </vt:variant>
      <vt:variant>
        <vt:lpwstr>http://www.berufsinformationsboerse.com/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http://erfolg-im-beruf.de/vocatium/inland-messen/bielefeld/schueler-anmeldung-bielefeld.html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mailto:info-wochen@uni-bielefeld.de</vt:lpwstr>
      </vt:variant>
      <vt:variant>
        <vt:lpwstr/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http://www.uni-bielefeld.de/info-woche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http://www.gymnasium-shs.de/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Schloß Holte-Stukenbrock</dc:title>
  <dc:creator>Thomas Fischer</dc:creator>
  <cp:lastModifiedBy>Michael Rohde</cp:lastModifiedBy>
  <cp:revision>3</cp:revision>
  <cp:lastPrinted>2020-06-30T14:41:00Z</cp:lastPrinted>
  <dcterms:created xsi:type="dcterms:W3CDTF">2020-06-30T14:41:00Z</dcterms:created>
  <dcterms:modified xsi:type="dcterms:W3CDTF">2020-06-30T14:58:00Z</dcterms:modified>
</cp:coreProperties>
</file>